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CCB" w:rsidRPr="000743E7" w:rsidRDefault="00086CCB">
      <w:pPr>
        <w:jc w:val="center"/>
        <w:rPr>
          <w:rFonts w:ascii="Verdana" w:hAnsi="Verdana" w:cs="Shruti"/>
          <w:b/>
          <w:bCs/>
          <w:sz w:val="32"/>
          <w:szCs w:val="32"/>
        </w:rPr>
      </w:pPr>
      <w:r w:rsidRPr="000743E7">
        <w:rPr>
          <w:rFonts w:ascii="Verdana" w:hAnsi="Verdana" w:cs="Shruti"/>
          <w:b/>
          <w:bCs/>
          <w:sz w:val="32"/>
          <w:szCs w:val="32"/>
        </w:rPr>
        <w:t>Ontarians with Disabilities Act, 2001</w:t>
      </w:r>
    </w:p>
    <w:p w:rsidR="00086CCB" w:rsidRPr="000743E7" w:rsidRDefault="00086CCB">
      <w:pPr>
        <w:rPr>
          <w:rFonts w:ascii="Verdana" w:hAnsi="Verdana" w:cs="Shruti"/>
          <w:sz w:val="32"/>
          <w:szCs w:val="32"/>
        </w:rPr>
      </w:pPr>
    </w:p>
    <w:p w:rsidR="00086CCB" w:rsidRPr="000743E7" w:rsidRDefault="00086CCB">
      <w:pPr>
        <w:rPr>
          <w:rFonts w:ascii="Verdana" w:hAnsi="Verdana" w:cs="Shruti"/>
          <w:sz w:val="32"/>
          <w:szCs w:val="32"/>
          <w:lang w:val="en-GB"/>
        </w:rPr>
      </w:pPr>
      <w:r w:rsidRPr="000743E7">
        <w:rPr>
          <w:rFonts w:ascii="Verdana" w:hAnsi="Verdana" w:cs="Shruti"/>
          <w:sz w:val="32"/>
          <w:szCs w:val="32"/>
          <w:lang w:val="en-GB"/>
        </w:rPr>
        <w:t>An Act to improve the identification, removal and prevention of barriers faced by persons with disabilities and to make related amendments to other Acts.</w:t>
      </w:r>
    </w:p>
    <w:p w:rsidR="00086CCB" w:rsidRPr="000743E7" w:rsidRDefault="00086CCB">
      <w:pPr>
        <w:rPr>
          <w:rFonts w:ascii="Verdana" w:hAnsi="Verdana" w:cs="Shruti"/>
          <w:b/>
          <w:bCs/>
          <w:sz w:val="32"/>
          <w:szCs w:val="32"/>
          <w:u w:val="single"/>
          <w:lang w:val="en-GB"/>
        </w:rPr>
      </w:pPr>
    </w:p>
    <w:p w:rsidR="00086CCB" w:rsidRPr="000743E7" w:rsidRDefault="00086CCB">
      <w:pPr>
        <w:rPr>
          <w:rFonts w:ascii="Verdana" w:hAnsi="Verdana" w:cs="Shruti"/>
          <w:sz w:val="32"/>
          <w:szCs w:val="32"/>
          <w:lang w:val="en-GB"/>
        </w:rPr>
      </w:pPr>
      <w:r w:rsidRPr="000743E7">
        <w:rPr>
          <w:rFonts w:ascii="Verdana" w:hAnsi="Verdana" w:cs="Shruti"/>
          <w:b/>
          <w:bCs/>
          <w:sz w:val="32"/>
          <w:szCs w:val="32"/>
          <w:u w:val="single"/>
          <w:lang w:val="en-GB"/>
        </w:rPr>
        <w:t>Preamble</w:t>
      </w:r>
    </w:p>
    <w:p w:rsidR="00086CCB" w:rsidRPr="000743E7" w:rsidRDefault="00086CCB">
      <w:pPr>
        <w:rPr>
          <w:rFonts w:ascii="Verdana" w:hAnsi="Verdana" w:cs="Shruti"/>
          <w:sz w:val="32"/>
          <w:szCs w:val="32"/>
          <w:lang w:val="en-GB"/>
        </w:rPr>
      </w:pPr>
    </w:p>
    <w:p w:rsidR="00086CCB" w:rsidRPr="000743E7" w:rsidRDefault="00086CCB">
      <w:pPr>
        <w:rPr>
          <w:rFonts w:ascii="Verdana" w:hAnsi="Verdana" w:cs="Shruti"/>
          <w:sz w:val="32"/>
          <w:szCs w:val="32"/>
          <w:lang w:val="en-GB"/>
        </w:rPr>
      </w:pPr>
      <w:r w:rsidRPr="000743E7">
        <w:rPr>
          <w:rFonts w:ascii="Verdana" w:hAnsi="Verdana" w:cs="Shruti"/>
          <w:sz w:val="32"/>
          <w:szCs w:val="32"/>
          <w:lang w:val="en-GB"/>
        </w:rPr>
        <w:t>The people of Ontario support the right of persons of all ages with disabilities to enjoy equal opportunity and to participate fully in the life of the province.</w:t>
      </w:r>
    </w:p>
    <w:p w:rsidR="00086CCB" w:rsidRPr="000743E7" w:rsidRDefault="00086CCB">
      <w:pPr>
        <w:rPr>
          <w:rFonts w:ascii="Verdana" w:hAnsi="Verdana" w:cs="Shruti"/>
          <w:sz w:val="32"/>
          <w:szCs w:val="32"/>
          <w:lang w:val="en-GB"/>
        </w:rPr>
      </w:pPr>
    </w:p>
    <w:p w:rsidR="00086CCB" w:rsidRPr="000743E7" w:rsidRDefault="00086CCB">
      <w:pPr>
        <w:rPr>
          <w:rFonts w:ascii="Verdana" w:hAnsi="Verdana" w:cs="Shruti"/>
          <w:sz w:val="32"/>
          <w:szCs w:val="32"/>
          <w:lang w:val="en-GB"/>
        </w:rPr>
      </w:pPr>
      <w:r w:rsidRPr="000743E7">
        <w:rPr>
          <w:rFonts w:ascii="Verdana" w:hAnsi="Verdana" w:cs="Shruti"/>
          <w:sz w:val="32"/>
          <w:szCs w:val="32"/>
          <w:lang w:val="en-GB"/>
        </w:rPr>
        <w:t>Ontarians with disabilities experience barriers to participating in the mainstream of Ontario society. The number of persons with disabilities is expected to increase as the population ages, since the incidence of disability increases with age.</w:t>
      </w:r>
    </w:p>
    <w:p w:rsidR="00086CCB" w:rsidRPr="000743E7" w:rsidRDefault="00086CCB">
      <w:pPr>
        <w:rPr>
          <w:rFonts w:ascii="Verdana" w:hAnsi="Verdana" w:cs="Shruti"/>
          <w:sz w:val="32"/>
          <w:szCs w:val="32"/>
          <w:lang w:val="en-GB"/>
        </w:rPr>
      </w:pPr>
    </w:p>
    <w:p w:rsidR="00086CCB" w:rsidRPr="000743E7" w:rsidRDefault="00086CCB">
      <w:pPr>
        <w:rPr>
          <w:rFonts w:ascii="Verdana" w:hAnsi="Verdana" w:cs="Shruti"/>
          <w:sz w:val="32"/>
          <w:szCs w:val="32"/>
          <w:lang w:val="en-GB"/>
        </w:rPr>
      </w:pPr>
      <w:r w:rsidRPr="000743E7">
        <w:rPr>
          <w:rFonts w:ascii="Verdana" w:hAnsi="Verdana" w:cs="Shruti"/>
          <w:sz w:val="32"/>
          <w:szCs w:val="32"/>
          <w:lang w:val="en-GB"/>
        </w:rPr>
        <w:t>The Government of Ontario is committed to working with every sector of society to build on what it has already achieved together with those sectors and to move towards a province in which no new barriers are created and existing ones are removed. This responsibility rests with every social and economic sector, every region, every government, every organization, institution and association, and every person in Ontario.</w:t>
      </w:r>
    </w:p>
    <w:p w:rsidR="00086CCB" w:rsidRPr="000743E7" w:rsidRDefault="00086CCB">
      <w:pPr>
        <w:rPr>
          <w:rFonts w:ascii="Verdana" w:hAnsi="Verdana" w:cs="Shruti"/>
          <w:sz w:val="32"/>
          <w:szCs w:val="32"/>
          <w:lang w:val="en-GB"/>
        </w:rPr>
      </w:pPr>
    </w:p>
    <w:p w:rsidR="00086CCB" w:rsidRPr="000743E7" w:rsidRDefault="00086CCB">
      <w:pPr>
        <w:rPr>
          <w:rFonts w:ascii="Verdana" w:hAnsi="Verdana"/>
          <w:sz w:val="32"/>
          <w:szCs w:val="32"/>
          <w:lang w:val="en-GB"/>
        </w:rPr>
      </w:pPr>
      <w:r w:rsidRPr="000743E7">
        <w:rPr>
          <w:rFonts w:ascii="Verdana" w:hAnsi="Verdana" w:cs="Shruti"/>
          <w:sz w:val="32"/>
          <w:szCs w:val="32"/>
          <w:lang w:val="en-GB"/>
        </w:rPr>
        <w:t xml:space="preserve">The right of persons with disabilities to equal treatment without discrimination in accordance with the Human Rights Code is addressed in a number of Ontario statutes and regulations. </w:t>
      </w:r>
    </w:p>
    <w:p w:rsidR="00086CCB" w:rsidRPr="000743E7" w:rsidRDefault="00086CCB">
      <w:pPr>
        <w:rPr>
          <w:rFonts w:ascii="Verdana" w:hAnsi="Verdana" w:cs="Shruti"/>
          <w:sz w:val="32"/>
          <w:szCs w:val="32"/>
        </w:rPr>
      </w:pPr>
    </w:p>
    <w:p w:rsidR="00086CCB" w:rsidRPr="000743E7" w:rsidRDefault="00086CCB">
      <w:pPr>
        <w:rPr>
          <w:rFonts w:ascii="Verdana" w:hAnsi="Verdana" w:cs="Shruti"/>
          <w:sz w:val="32"/>
          <w:szCs w:val="32"/>
        </w:rPr>
      </w:pPr>
    </w:p>
    <w:p w:rsidR="00086CCB" w:rsidRPr="000743E7" w:rsidRDefault="00086CCB">
      <w:pPr>
        <w:rPr>
          <w:rFonts w:ascii="Verdana" w:hAnsi="Verdana" w:cs="Shruti"/>
          <w:sz w:val="32"/>
          <w:szCs w:val="32"/>
        </w:rPr>
        <w:sectPr w:rsidR="00086CCB" w:rsidRPr="000743E7">
          <w:pgSz w:w="12240" w:h="15840"/>
          <w:pgMar w:top="1440" w:right="1440" w:bottom="1440" w:left="1440" w:header="1440" w:footer="1440" w:gutter="0"/>
          <w:cols w:space="720"/>
          <w:noEndnote/>
        </w:sectPr>
      </w:pPr>
    </w:p>
    <w:p w:rsidR="00086CCB" w:rsidRPr="000743E7" w:rsidRDefault="00086CCB">
      <w:pPr>
        <w:rPr>
          <w:rFonts w:ascii="Verdana" w:hAnsi="Verdana" w:cs="Shruti"/>
          <w:sz w:val="32"/>
          <w:szCs w:val="32"/>
        </w:rPr>
      </w:pPr>
      <w:r w:rsidRPr="000743E7">
        <w:rPr>
          <w:rFonts w:ascii="Verdana" w:hAnsi="Verdana" w:cs="Shruti"/>
          <w:sz w:val="32"/>
          <w:szCs w:val="32"/>
        </w:rPr>
        <w:lastRenderedPageBreak/>
        <w:t>Interpretation</w:t>
      </w:r>
    </w:p>
    <w:p w:rsidR="00086CCB" w:rsidRPr="000743E7" w:rsidRDefault="00086CCB">
      <w:pPr>
        <w:rPr>
          <w:rFonts w:ascii="Verdana" w:hAnsi="Verdana" w:cs="Shruti"/>
          <w:sz w:val="32"/>
          <w:szCs w:val="32"/>
        </w:rPr>
      </w:pPr>
      <w:r w:rsidRPr="000743E7">
        <w:rPr>
          <w:rFonts w:ascii="Verdana" w:hAnsi="Verdana" w:cs="Shruti"/>
          <w:b/>
          <w:bCs/>
          <w:sz w:val="32"/>
          <w:szCs w:val="32"/>
        </w:rPr>
        <w:t>Purpose</w:t>
      </w:r>
    </w:p>
    <w:p w:rsidR="00086CCB" w:rsidRPr="000743E7" w:rsidRDefault="00086CCB">
      <w:pPr>
        <w:rPr>
          <w:rFonts w:ascii="Verdana" w:hAnsi="Verdana" w:cs="Shruti"/>
          <w:sz w:val="32"/>
          <w:szCs w:val="32"/>
        </w:rPr>
      </w:pPr>
    </w:p>
    <w:p w:rsidR="00086CCB" w:rsidRPr="000743E7" w:rsidRDefault="00086CCB">
      <w:pPr>
        <w:rPr>
          <w:rFonts w:ascii="Verdana" w:hAnsi="Verdana"/>
          <w:sz w:val="32"/>
          <w:szCs w:val="32"/>
        </w:rPr>
      </w:pPr>
      <w:r w:rsidRPr="000743E7">
        <w:rPr>
          <w:rFonts w:ascii="Verdana" w:hAnsi="Verdana" w:cs="Shruti"/>
          <w:sz w:val="32"/>
          <w:szCs w:val="32"/>
        </w:rPr>
        <w:t xml:space="preserve">(1)  The purpose of this Act is to improve access and opportunities for people with disabilities and to provide for their involvement in the identification, removal and prevention of barriers to their full participation in the life of the province. </w:t>
      </w:r>
    </w:p>
    <w:p w:rsidR="00086CCB" w:rsidRPr="000743E7" w:rsidRDefault="00086CCB">
      <w:pPr>
        <w:rPr>
          <w:rFonts w:ascii="Verdana" w:hAnsi="Verdana"/>
          <w:sz w:val="32"/>
          <w:szCs w:val="32"/>
        </w:rPr>
      </w:pPr>
    </w:p>
    <w:p w:rsidR="00086CCB" w:rsidRPr="000743E7" w:rsidRDefault="00086CCB">
      <w:pPr>
        <w:jc w:val="center"/>
        <w:rPr>
          <w:rFonts w:ascii="Verdana" w:hAnsi="Verdana" w:cs="Shruti"/>
          <w:sz w:val="32"/>
          <w:szCs w:val="32"/>
          <w:lang w:val="en-GB"/>
        </w:rPr>
      </w:pPr>
      <w:r w:rsidRPr="000743E7">
        <w:rPr>
          <w:rFonts w:ascii="Verdana" w:hAnsi="Verdana" w:cs="Shruti"/>
          <w:b/>
          <w:bCs/>
          <w:sz w:val="32"/>
          <w:szCs w:val="32"/>
          <w:lang w:val="en-GB"/>
        </w:rPr>
        <w:t>Accessibility for Ontarians with Disabilities Act, 2005</w:t>
      </w:r>
    </w:p>
    <w:p w:rsidR="00086CCB" w:rsidRPr="000743E7" w:rsidRDefault="00086CCB">
      <w:pPr>
        <w:rPr>
          <w:rFonts w:ascii="Verdana" w:hAnsi="Verdana" w:cs="Shruti"/>
          <w:sz w:val="32"/>
          <w:szCs w:val="32"/>
          <w:lang w:val="en-GB"/>
        </w:rPr>
      </w:pPr>
    </w:p>
    <w:p w:rsidR="00086CCB" w:rsidRPr="000743E7" w:rsidRDefault="00086CCB">
      <w:pPr>
        <w:rPr>
          <w:rFonts w:ascii="Verdana" w:hAnsi="Verdana" w:cs="Shruti"/>
          <w:sz w:val="32"/>
          <w:szCs w:val="32"/>
          <w:lang w:val="en-GB"/>
        </w:rPr>
      </w:pPr>
      <w:r w:rsidRPr="000743E7">
        <w:rPr>
          <w:rFonts w:ascii="Verdana" w:hAnsi="Verdana" w:cs="Shruti"/>
          <w:sz w:val="32"/>
          <w:szCs w:val="32"/>
          <w:lang w:val="en-GB"/>
        </w:rPr>
        <w:t xml:space="preserve">PART I </w:t>
      </w:r>
    </w:p>
    <w:p w:rsidR="00086CCB" w:rsidRPr="000743E7" w:rsidRDefault="00086CCB">
      <w:pPr>
        <w:rPr>
          <w:rFonts w:ascii="Verdana" w:hAnsi="Verdana" w:cs="Shruti"/>
          <w:sz w:val="32"/>
          <w:szCs w:val="32"/>
          <w:lang w:val="en-GB"/>
        </w:rPr>
      </w:pPr>
      <w:r w:rsidRPr="000743E7">
        <w:rPr>
          <w:rFonts w:ascii="Verdana" w:hAnsi="Verdana" w:cs="Shruti"/>
          <w:sz w:val="32"/>
          <w:szCs w:val="32"/>
          <w:lang w:val="en-GB"/>
        </w:rPr>
        <w:t>INTERPRETATION</w:t>
      </w:r>
    </w:p>
    <w:p w:rsidR="00086CCB" w:rsidRPr="000743E7" w:rsidRDefault="00086CCB">
      <w:pPr>
        <w:rPr>
          <w:rFonts w:ascii="Verdana" w:hAnsi="Verdana" w:cs="Shruti"/>
          <w:sz w:val="32"/>
          <w:szCs w:val="32"/>
          <w:lang w:val="en-GB"/>
        </w:rPr>
      </w:pPr>
      <w:r w:rsidRPr="000743E7">
        <w:rPr>
          <w:rFonts w:ascii="Verdana" w:hAnsi="Verdana" w:cs="Shruti"/>
          <w:b/>
          <w:bCs/>
          <w:sz w:val="32"/>
          <w:szCs w:val="32"/>
          <w:lang w:val="en-GB"/>
        </w:rPr>
        <w:t>Purpose</w:t>
      </w:r>
    </w:p>
    <w:p w:rsidR="00086CCB" w:rsidRPr="000743E7" w:rsidRDefault="00086CCB">
      <w:pPr>
        <w:rPr>
          <w:rFonts w:ascii="Verdana" w:hAnsi="Verdana" w:cs="Shruti"/>
          <w:sz w:val="32"/>
          <w:szCs w:val="32"/>
          <w:lang w:val="en-GB"/>
        </w:rPr>
      </w:pPr>
    </w:p>
    <w:p w:rsidR="00086CCB" w:rsidRPr="000743E7" w:rsidRDefault="00086CCB">
      <w:pPr>
        <w:rPr>
          <w:rFonts w:ascii="Verdana" w:hAnsi="Verdana" w:cs="Shruti"/>
          <w:sz w:val="32"/>
          <w:szCs w:val="32"/>
          <w:lang w:val="en-GB"/>
        </w:rPr>
      </w:pPr>
      <w:r w:rsidRPr="000743E7">
        <w:rPr>
          <w:rFonts w:ascii="Verdana" w:hAnsi="Verdana" w:cs="Shruti"/>
          <w:sz w:val="32"/>
          <w:szCs w:val="32"/>
          <w:lang w:val="en-GB"/>
        </w:rPr>
        <w:t xml:space="preserve">      1.  Recognizing the history of discrimination against persons with disabilities in Ontario, the purpose of this Act is to benefit all Ontarians by,</w:t>
      </w:r>
    </w:p>
    <w:p w:rsidR="00086CCB" w:rsidRPr="000743E7" w:rsidRDefault="00086CCB">
      <w:pPr>
        <w:rPr>
          <w:rFonts w:ascii="Verdana" w:hAnsi="Verdana" w:cs="Shruti"/>
          <w:sz w:val="32"/>
          <w:szCs w:val="32"/>
          <w:lang w:val="en-GB"/>
        </w:rPr>
      </w:pPr>
    </w:p>
    <w:p w:rsidR="00086CCB" w:rsidRPr="000743E7" w:rsidRDefault="00086CCB">
      <w:pPr>
        <w:rPr>
          <w:rFonts w:ascii="Verdana" w:hAnsi="Verdana" w:cs="Shruti"/>
          <w:sz w:val="32"/>
          <w:szCs w:val="32"/>
          <w:lang w:val="en-GB"/>
        </w:rPr>
      </w:pPr>
      <w:r w:rsidRPr="000743E7">
        <w:rPr>
          <w:rFonts w:ascii="Verdana" w:hAnsi="Verdana" w:cs="Shruti"/>
          <w:sz w:val="32"/>
          <w:szCs w:val="32"/>
          <w:lang w:val="en-GB"/>
        </w:rPr>
        <w:t xml:space="preserve">         (a)    developing, implementing and enforcing accessibility standards in order to achieve accessibility for Ontarians with disabilities with respect to goods, services, facilities, accommodation, employment, buildings, structures and premises on or before January 1, 2025; and</w:t>
      </w:r>
    </w:p>
    <w:p w:rsidR="00086CCB" w:rsidRPr="000743E7" w:rsidRDefault="00086CCB">
      <w:pPr>
        <w:rPr>
          <w:rFonts w:ascii="Verdana" w:hAnsi="Verdana" w:cs="Shruti"/>
          <w:sz w:val="32"/>
          <w:szCs w:val="32"/>
          <w:lang w:val="en-GB"/>
        </w:rPr>
      </w:pPr>
    </w:p>
    <w:p w:rsidR="00086CCB" w:rsidRPr="000743E7" w:rsidRDefault="00086CCB">
      <w:pPr>
        <w:rPr>
          <w:rFonts w:ascii="Verdana" w:hAnsi="Verdana" w:cs="Shruti"/>
          <w:sz w:val="32"/>
          <w:szCs w:val="32"/>
          <w:lang w:val="en-GB"/>
        </w:rPr>
      </w:pPr>
      <w:r w:rsidRPr="000743E7">
        <w:rPr>
          <w:rFonts w:ascii="Verdana" w:hAnsi="Verdana" w:cs="Shruti"/>
          <w:sz w:val="32"/>
          <w:szCs w:val="32"/>
          <w:lang w:val="en-GB"/>
        </w:rPr>
        <w:t xml:space="preserve">         (b)    providing for the involvement of persons with disabilities, of the Government of Ontario and of representatives of industries and of various sectors of the economy in the development of the accessibility standards.  </w:t>
      </w:r>
    </w:p>
    <w:p w:rsidR="00086CCB" w:rsidRPr="000743E7" w:rsidRDefault="00086CCB">
      <w:pPr>
        <w:rPr>
          <w:rFonts w:ascii="Verdana" w:hAnsi="Verdana" w:cs="Shruti"/>
          <w:sz w:val="36"/>
          <w:szCs w:val="36"/>
        </w:rPr>
      </w:pPr>
    </w:p>
    <w:sectPr w:rsidR="00086CCB" w:rsidRPr="000743E7" w:rsidSect="00086CCB">
      <w:type w:val="continuous"/>
      <w:pgSz w:w="12240" w:h="15840"/>
      <w:pgMar w:top="1440" w:right="1440" w:bottom="1440" w:left="1440" w:header="1440" w:footer="144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hruti">
    <w:panose1 w:val="02000500000000000000"/>
    <w:charset w:val="00"/>
    <w:family w:val="auto"/>
    <w:pitch w:val="variable"/>
    <w:sig w:usb0="0004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9"/>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6CCB"/>
    <w:rsid w:val="000743E7"/>
    <w:rsid w:val="00086CCB"/>
    <w:rsid w:val="005927A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337</Words>
  <Characters>1927</Characters>
  <Application>Microsoft Office Word</Application>
  <DocSecurity>0</DocSecurity>
  <Lines>16</Lines>
  <Paragraphs>4</Paragraphs>
  <ScaleCrop>false</ScaleCrop>
  <Company/>
  <LinksUpToDate>false</LinksUpToDate>
  <CharactersWithSpaces>2260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Richard Macnaughton</cp:lastModifiedBy>
  <cp:revision>3</cp:revision>
  <dcterms:created xsi:type="dcterms:W3CDTF">2007-05-15T15:12:00Z</dcterms:created>
  <dcterms:modified xsi:type="dcterms:W3CDTF">2007-05-15T15:14:00Z</dcterms:modified>
</cp:coreProperties>
</file>